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2CE" w:rsidRPr="00B05793" w:rsidRDefault="007D3EC4" w:rsidP="001432CE">
      <w:pPr>
        <w:jc w:val="center"/>
        <w:rPr>
          <w:sz w:val="24"/>
          <w:szCs w:val="24"/>
        </w:rPr>
      </w:pPr>
      <w:r w:rsidRPr="00B05793">
        <w:rPr>
          <w:sz w:val="24"/>
          <w:szCs w:val="24"/>
        </w:rPr>
        <w:t>201</w:t>
      </w:r>
      <w:r w:rsidR="001432CE" w:rsidRPr="00B05793">
        <w:rPr>
          <w:sz w:val="24"/>
          <w:szCs w:val="24"/>
        </w:rPr>
        <w:t>8 Pre-Conference</w:t>
      </w:r>
    </w:p>
    <w:p w:rsidR="001432CE" w:rsidRPr="001432CE" w:rsidRDefault="001432CE" w:rsidP="001432CE">
      <w:pPr>
        <w:jc w:val="center"/>
        <w:rPr>
          <w:b/>
          <w:sz w:val="32"/>
          <w:szCs w:val="32"/>
        </w:rPr>
      </w:pPr>
      <w:r w:rsidRPr="001432CE">
        <w:rPr>
          <w:b/>
          <w:sz w:val="32"/>
          <w:szCs w:val="32"/>
        </w:rPr>
        <w:t>Leading Successful Change</w:t>
      </w:r>
    </w:p>
    <w:p w:rsidR="001432CE" w:rsidRDefault="001432CE" w:rsidP="001432CE">
      <w:r>
        <w:t xml:space="preserve">This year’s Preconference sessions will provide three tracks of presentations (one that is invitation only) that all address the need to cultivate and develop leadership in the work being done in your organization.  Whether you are looking at the leadership needed to transform your agency, developing new and emerging leaders or learning what research and best practices exist that facilitate leadership success, this </w:t>
      </w:r>
      <w:proofErr w:type="spellStart"/>
      <w:r>
        <w:t>PreCon</w:t>
      </w:r>
      <w:proofErr w:type="spellEnd"/>
      <w:r>
        <w:t xml:space="preserve"> is not to be missed! Come to learn and share and reflect on your own leadership journey during this session. </w:t>
      </w:r>
    </w:p>
    <w:p w:rsidR="001432CE" w:rsidRDefault="001432CE" w:rsidP="001432CE">
      <w:r>
        <w:t>All Pre conference participants will take part in the exciting opening keynote and in the closing presentation. In between there will be three separate breakout tracks. They are:</w:t>
      </w:r>
    </w:p>
    <w:p w:rsidR="001432CE" w:rsidRDefault="001432CE" w:rsidP="001432CE">
      <w:pPr>
        <w:pStyle w:val="ListParagraph"/>
        <w:numPr>
          <w:ilvl w:val="0"/>
          <w:numId w:val="1"/>
        </w:numPr>
      </w:pPr>
      <w:r>
        <w:t>Innovation &amp; Employment</w:t>
      </w:r>
    </w:p>
    <w:p w:rsidR="001432CE" w:rsidRDefault="001432CE" w:rsidP="001432CE">
      <w:pPr>
        <w:pStyle w:val="ListParagraph"/>
        <w:numPr>
          <w:ilvl w:val="0"/>
          <w:numId w:val="1"/>
        </w:numPr>
      </w:pPr>
      <w:r>
        <w:t>Developing Leaders</w:t>
      </w:r>
    </w:p>
    <w:p w:rsidR="001432CE" w:rsidRDefault="001432CE" w:rsidP="001432CE">
      <w:pPr>
        <w:pStyle w:val="ListParagraph"/>
        <w:numPr>
          <w:ilvl w:val="0"/>
          <w:numId w:val="1"/>
        </w:numPr>
      </w:pPr>
      <w:r>
        <w:t>University of Delaware Leadership Institute graduates</w:t>
      </w:r>
    </w:p>
    <w:p w:rsidR="001432CE" w:rsidRDefault="001432CE" w:rsidP="001432CE"/>
    <w:p w:rsidR="007D3EC4" w:rsidRPr="00B05793" w:rsidRDefault="007D3EC4" w:rsidP="007D3EC4">
      <w:pPr>
        <w:jc w:val="center"/>
        <w:rPr>
          <w:sz w:val="24"/>
          <w:szCs w:val="24"/>
        </w:rPr>
      </w:pPr>
      <w:r w:rsidRPr="00B05793">
        <w:rPr>
          <w:sz w:val="24"/>
          <w:szCs w:val="24"/>
        </w:rPr>
        <w:t>Schedule</w:t>
      </w:r>
    </w:p>
    <w:p w:rsidR="007D3EC4" w:rsidRPr="00B05793" w:rsidRDefault="007D3EC4" w:rsidP="007D3EC4">
      <w:pPr>
        <w:rPr>
          <w:sz w:val="24"/>
          <w:szCs w:val="24"/>
        </w:rPr>
      </w:pPr>
    </w:p>
    <w:p w:rsidR="007D3EC4" w:rsidRPr="00B05793" w:rsidRDefault="007D3EC4" w:rsidP="007D3EC4">
      <w:pPr>
        <w:rPr>
          <w:sz w:val="24"/>
          <w:szCs w:val="24"/>
        </w:rPr>
      </w:pPr>
      <w:r w:rsidRPr="00B05793">
        <w:rPr>
          <w:sz w:val="24"/>
          <w:szCs w:val="24"/>
        </w:rPr>
        <w:t>11:00 – 12:00</w:t>
      </w:r>
      <w:r w:rsidRPr="00B05793">
        <w:rPr>
          <w:sz w:val="24"/>
          <w:szCs w:val="24"/>
        </w:rPr>
        <w:tab/>
      </w:r>
      <w:r w:rsidRPr="00B05793">
        <w:rPr>
          <w:sz w:val="24"/>
          <w:szCs w:val="24"/>
        </w:rPr>
        <w:tab/>
        <w:t>Registration and pick up of box lunch</w:t>
      </w:r>
    </w:p>
    <w:p w:rsidR="007D3EC4" w:rsidRPr="00B05793" w:rsidRDefault="007D3EC4" w:rsidP="00076C39">
      <w:pPr>
        <w:ind w:left="2160" w:hanging="2160"/>
        <w:rPr>
          <w:sz w:val="24"/>
          <w:szCs w:val="24"/>
        </w:rPr>
      </w:pPr>
      <w:r w:rsidRPr="00B05793">
        <w:rPr>
          <w:sz w:val="24"/>
          <w:szCs w:val="24"/>
        </w:rPr>
        <w:t>12:00 – 12:15</w:t>
      </w:r>
      <w:r w:rsidRPr="00B05793">
        <w:rPr>
          <w:sz w:val="24"/>
          <w:szCs w:val="24"/>
        </w:rPr>
        <w:tab/>
        <w:t>Introduction – Ann</w:t>
      </w:r>
      <w:r w:rsidR="00076C39">
        <w:rPr>
          <w:sz w:val="24"/>
          <w:szCs w:val="24"/>
        </w:rPr>
        <w:t xml:space="preserve"> Hardiman, CEO and President </w:t>
      </w:r>
      <w:r w:rsidRPr="00B05793">
        <w:rPr>
          <w:sz w:val="24"/>
          <w:szCs w:val="24"/>
        </w:rPr>
        <w:t>and Michael</w:t>
      </w:r>
      <w:r w:rsidR="00076C39">
        <w:rPr>
          <w:sz w:val="24"/>
          <w:szCs w:val="24"/>
        </w:rPr>
        <w:t xml:space="preserve"> </w:t>
      </w:r>
      <w:proofErr w:type="gramStart"/>
      <w:r w:rsidR="00076C39">
        <w:rPr>
          <w:sz w:val="24"/>
          <w:szCs w:val="24"/>
        </w:rPr>
        <w:t>Seereiter,  COO</w:t>
      </w:r>
      <w:proofErr w:type="gramEnd"/>
      <w:r w:rsidR="00076C39">
        <w:rPr>
          <w:sz w:val="24"/>
          <w:szCs w:val="24"/>
        </w:rPr>
        <w:t xml:space="preserve"> – The New York Alliance for Inclusion and Innovation</w:t>
      </w:r>
    </w:p>
    <w:p w:rsidR="00076C39" w:rsidRDefault="007D3EC4" w:rsidP="00076C39">
      <w:pPr>
        <w:ind w:left="2160" w:hanging="2160"/>
      </w:pPr>
      <w:r w:rsidRPr="00B05793">
        <w:rPr>
          <w:sz w:val="24"/>
          <w:szCs w:val="24"/>
        </w:rPr>
        <w:t>12:15 – 1:00</w:t>
      </w:r>
      <w:r w:rsidR="004B5A14" w:rsidRPr="00B05793">
        <w:rPr>
          <w:sz w:val="24"/>
          <w:szCs w:val="24"/>
        </w:rPr>
        <w:tab/>
        <w:t xml:space="preserve">Keynote </w:t>
      </w:r>
      <w:r w:rsidR="00076C39" w:rsidRPr="00076C39">
        <w:rPr>
          <w:b/>
        </w:rPr>
        <w:t>From Inspiration to Reality: Maintaining the Motivation</w:t>
      </w:r>
      <w:r w:rsidR="00076C39">
        <w:t xml:space="preserve"> – John Robinson, CEO, Our Ability</w:t>
      </w:r>
    </w:p>
    <w:p w:rsidR="00076C39" w:rsidRDefault="00076C39" w:rsidP="00076C39">
      <w:pPr>
        <w:ind w:left="2160"/>
      </w:pPr>
      <w:r>
        <w:t xml:space="preserve">The synergy created when surrounded by like-minded, positive and energetic colleagues at conferences or meetings can leave you feeling empowered and armed with renewed commitment and certainty that you will able to accomplish anything.  Too often, however, that enthusiasm </w:t>
      </w:r>
      <w:r w:rsidRPr="00B10A7A">
        <w:t>gets derailed when returning to the office to deal with the paperwork, regulations, staffing and other management issues</w:t>
      </w:r>
      <w:r>
        <w:t xml:space="preserve">.  How do you maintain the energy and motivation necessary to lead and inspire others?  </w:t>
      </w:r>
    </w:p>
    <w:p w:rsidR="00076C39" w:rsidRDefault="00076C39" w:rsidP="00076C39">
      <w:pPr>
        <w:ind w:left="2160"/>
      </w:pPr>
      <w:r>
        <w:t xml:space="preserve">John Robinson, Our Ability CEO, will share his vision of diversity in the workforce that includes people with disabilities across all industries and at every organizational level. His commitment to this goal stems from a firmly held belief that employment can be a vehicle to achieve many life goals.  Having successfully engaged thousands of people he has encountered in his work, John </w:t>
      </w:r>
      <w:r>
        <w:lastRenderedPageBreak/>
        <w:t>will share what inspired his vision, how he handles set-backs, and what keeps him motivated to move forward.</w:t>
      </w:r>
    </w:p>
    <w:p w:rsidR="00076C39" w:rsidRPr="00B05793" w:rsidRDefault="00076C39" w:rsidP="007D3EC4">
      <w:pPr>
        <w:rPr>
          <w:sz w:val="24"/>
          <w:szCs w:val="24"/>
        </w:rPr>
      </w:pPr>
    </w:p>
    <w:p w:rsidR="002E1700" w:rsidRPr="00B05793" w:rsidRDefault="002E1700" w:rsidP="007D3EC4">
      <w:pPr>
        <w:rPr>
          <w:sz w:val="24"/>
          <w:szCs w:val="24"/>
        </w:rPr>
      </w:pPr>
      <w:r w:rsidRPr="00B05793">
        <w:rPr>
          <w:sz w:val="24"/>
          <w:szCs w:val="24"/>
        </w:rPr>
        <w:t xml:space="preserve">1:00 – 1:15 </w:t>
      </w:r>
      <w:r w:rsidRPr="00B05793">
        <w:rPr>
          <w:sz w:val="24"/>
          <w:szCs w:val="24"/>
        </w:rPr>
        <w:tab/>
      </w:r>
      <w:r w:rsidRPr="00B05793">
        <w:rPr>
          <w:sz w:val="24"/>
          <w:szCs w:val="24"/>
        </w:rPr>
        <w:tab/>
      </w:r>
      <w:r w:rsidR="00DF7714" w:rsidRPr="00B05793">
        <w:rPr>
          <w:sz w:val="24"/>
          <w:szCs w:val="24"/>
        </w:rPr>
        <w:t>Transition to Track Presentations</w:t>
      </w:r>
    </w:p>
    <w:p w:rsidR="002E1700" w:rsidRPr="00B05793" w:rsidRDefault="002E1700" w:rsidP="007D3EC4">
      <w:pPr>
        <w:rPr>
          <w:sz w:val="24"/>
          <w:szCs w:val="24"/>
        </w:rPr>
      </w:pPr>
    </w:p>
    <w:p w:rsidR="002E1700" w:rsidRPr="00B05793" w:rsidRDefault="002E1700" w:rsidP="002E1700">
      <w:pPr>
        <w:jc w:val="center"/>
        <w:rPr>
          <w:sz w:val="24"/>
          <w:szCs w:val="24"/>
        </w:rPr>
      </w:pPr>
      <w:r w:rsidRPr="00B05793">
        <w:rPr>
          <w:sz w:val="24"/>
          <w:szCs w:val="24"/>
        </w:rPr>
        <w:t>Pre-Conference Tracks</w:t>
      </w:r>
    </w:p>
    <w:p w:rsidR="002E1700" w:rsidRPr="00B05793" w:rsidRDefault="001432CE" w:rsidP="002E1700">
      <w:pPr>
        <w:rPr>
          <w:sz w:val="24"/>
          <w:szCs w:val="24"/>
          <w:u w:val="single"/>
        </w:rPr>
      </w:pPr>
      <w:r>
        <w:rPr>
          <w:sz w:val="24"/>
          <w:szCs w:val="24"/>
          <w:u w:val="single"/>
        </w:rPr>
        <w:t>Developing Leaders</w:t>
      </w:r>
    </w:p>
    <w:p w:rsidR="00076C39" w:rsidRPr="00076C39" w:rsidRDefault="002E1700" w:rsidP="00076C39">
      <w:pPr>
        <w:spacing w:after="0"/>
      </w:pPr>
      <w:r w:rsidRPr="00B05793">
        <w:rPr>
          <w:sz w:val="24"/>
          <w:szCs w:val="24"/>
        </w:rPr>
        <w:t>1:15 – 2:00</w:t>
      </w:r>
      <w:r w:rsidRPr="00B05793">
        <w:rPr>
          <w:sz w:val="24"/>
          <w:szCs w:val="24"/>
        </w:rPr>
        <w:tab/>
      </w:r>
      <w:r w:rsidRPr="00B05793">
        <w:rPr>
          <w:sz w:val="24"/>
          <w:szCs w:val="24"/>
        </w:rPr>
        <w:tab/>
      </w:r>
      <w:r w:rsidR="00076C39" w:rsidRPr="00076C39">
        <w:rPr>
          <w:iCs/>
          <w:shd w:val="clear" w:color="auto" w:fill="FFFFFF"/>
        </w:rPr>
        <w:t>Christine Reinhard, M.A., M.S., ACC</w:t>
      </w:r>
      <w:r w:rsidR="00076C39">
        <w:rPr>
          <w:iCs/>
          <w:shd w:val="clear" w:color="auto" w:fill="FFFFFF"/>
        </w:rPr>
        <w:t xml:space="preserve">, </w:t>
      </w:r>
      <w:r w:rsidR="00076C39" w:rsidRPr="00076C39">
        <w:rPr>
          <w:iCs/>
          <w:shd w:val="clear" w:color="auto" w:fill="FFFFFF"/>
        </w:rPr>
        <w:t>Executive Coach</w:t>
      </w:r>
      <w:r w:rsidR="00076C39">
        <w:rPr>
          <w:iCs/>
          <w:shd w:val="clear" w:color="auto" w:fill="FFFFFF"/>
        </w:rPr>
        <w:t>, Chrysalis Coaching</w:t>
      </w:r>
    </w:p>
    <w:p w:rsidR="00CB0CCE" w:rsidRPr="00B05793" w:rsidRDefault="002E1700" w:rsidP="00076C39">
      <w:pPr>
        <w:ind w:left="1440" w:firstLine="720"/>
        <w:rPr>
          <w:sz w:val="24"/>
          <w:szCs w:val="24"/>
        </w:rPr>
      </w:pPr>
      <w:r w:rsidRPr="00B05793">
        <w:rPr>
          <w:sz w:val="24"/>
          <w:szCs w:val="24"/>
        </w:rPr>
        <w:t>–</w:t>
      </w:r>
      <w:r w:rsidR="00CB0CCE" w:rsidRPr="00B05793">
        <w:rPr>
          <w:sz w:val="24"/>
          <w:szCs w:val="24"/>
        </w:rPr>
        <w:t xml:space="preserve"> </w:t>
      </w:r>
      <w:r w:rsidR="00CB0CCE" w:rsidRPr="00B05793">
        <w:rPr>
          <w:b/>
          <w:sz w:val="24"/>
          <w:szCs w:val="24"/>
        </w:rPr>
        <w:t>The Evolution of Leadership—A Personal Reflection</w:t>
      </w:r>
    </w:p>
    <w:p w:rsidR="002E1700" w:rsidRPr="00B05793" w:rsidRDefault="002E1700" w:rsidP="002E1700">
      <w:pPr>
        <w:ind w:left="2160" w:hanging="2160"/>
        <w:rPr>
          <w:b/>
          <w:bCs/>
          <w:sz w:val="24"/>
          <w:szCs w:val="24"/>
        </w:rPr>
      </w:pPr>
      <w:r w:rsidRPr="00B05793">
        <w:rPr>
          <w:sz w:val="24"/>
          <w:szCs w:val="24"/>
        </w:rPr>
        <w:t>2:00 – 3:00</w:t>
      </w:r>
      <w:r w:rsidRPr="00B05793">
        <w:rPr>
          <w:sz w:val="24"/>
          <w:szCs w:val="24"/>
        </w:rPr>
        <w:tab/>
      </w:r>
      <w:r w:rsidR="001F7D93" w:rsidRPr="00B05793">
        <w:rPr>
          <w:sz w:val="24"/>
          <w:szCs w:val="24"/>
        </w:rPr>
        <w:t xml:space="preserve">The National Alliance for Direct Support Professionals and the Mid-Hudson Training Collaborative </w:t>
      </w:r>
      <w:r w:rsidR="004D6670" w:rsidRPr="00B05793">
        <w:rPr>
          <w:sz w:val="24"/>
          <w:szCs w:val="24"/>
        </w:rPr>
        <w:t>–</w:t>
      </w:r>
      <w:r w:rsidR="004D6670" w:rsidRPr="00B05793">
        <w:rPr>
          <w:b/>
          <w:sz w:val="24"/>
          <w:szCs w:val="24"/>
        </w:rPr>
        <w:t xml:space="preserve">NADSP’s Frontline Supervision Curriculum: </w:t>
      </w:r>
      <w:r w:rsidR="001F7D93" w:rsidRPr="00B05793">
        <w:rPr>
          <w:sz w:val="24"/>
          <w:szCs w:val="24"/>
        </w:rPr>
        <w:t xml:space="preserve"> </w:t>
      </w:r>
      <w:r w:rsidRPr="00B05793">
        <w:rPr>
          <w:b/>
          <w:bCs/>
          <w:sz w:val="24"/>
          <w:szCs w:val="24"/>
        </w:rPr>
        <w:t>From Management to Leadership</w:t>
      </w:r>
    </w:p>
    <w:p w:rsidR="001062CF" w:rsidRDefault="002E1700" w:rsidP="001062CF">
      <w:pPr>
        <w:ind w:left="2160" w:hanging="2160"/>
      </w:pPr>
      <w:r w:rsidRPr="00B05793">
        <w:rPr>
          <w:sz w:val="24"/>
          <w:szCs w:val="24"/>
        </w:rPr>
        <w:t>3:00 – 3:45</w:t>
      </w:r>
      <w:r w:rsidRPr="00B05793">
        <w:rPr>
          <w:sz w:val="24"/>
          <w:szCs w:val="24"/>
        </w:rPr>
        <w:tab/>
      </w:r>
      <w:r w:rsidR="00217B7A" w:rsidRPr="00B05793">
        <w:rPr>
          <w:sz w:val="24"/>
          <w:szCs w:val="24"/>
        </w:rPr>
        <w:t xml:space="preserve">Ennio </w:t>
      </w:r>
      <w:proofErr w:type="spellStart"/>
      <w:r w:rsidR="00217B7A" w:rsidRPr="00B05793">
        <w:rPr>
          <w:sz w:val="24"/>
          <w:szCs w:val="24"/>
        </w:rPr>
        <w:t>Ammendola</w:t>
      </w:r>
      <w:proofErr w:type="spellEnd"/>
      <w:r w:rsidR="006A7A9C">
        <w:rPr>
          <w:sz w:val="24"/>
          <w:szCs w:val="24"/>
        </w:rPr>
        <w:t>,</w:t>
      </w:r>
      <w:r w:rsidR="0001242E">
        <w:rPr>
          <w:sz w:val="24"/>
          <w:szCs w:val="24"/>
        </w:rPr>
        <w:t xml:space="preserve"> </w:t>
      </w:r>
      <w:r w:rsidR="001062CF">
        <w:t>MA, MHC, Assistant Director for Psychological Services</w:t>
      </w:r>
      <w:r w:rsidR="0001242E">
        <w:rPr>
          <w:sz w:val="24"/>
          <w:szCs w:val="24"/>
        </w:rPr>
        <w:t xml:space="preserve">, </w:t>
      </w:r>
      <w:r w:rsidR="006A7A9C">
        <w:rPr>
          <w:sz w:val="24"/>
          <w:szCs w:val="24"/>
        </w:rPr>
        <w:t xml:space="preserve"> Innovative Resources for Independence</w:t>
      </w:r>
      <w:r w:rsidR="00217B7A" w:rsidRPr="00B05793">
        <w:rPr>
          <w:sz w:val="24"/>
          <w:szCs w:val="24"/>
        </w:rPr>
        <w:t xml:space="preserve"> </w:t>
      </w:r>
      <w:r w:rsidR="00501017" w:rsidRPr="00B05793">
        <w:rPr>
          <w:sz w:val="24"/>
          <w:szCs w:val="24"/>
        </w:rPr>
        <w:t>–</w:t>
      </w:r>
      <w:r w:rsidR="00217B7A" w:rsidRPr="00B05793">
        <w:rPr>
          <w:sz w:val="24"/>
          <w:szCs w:val="24"/>
        </w:rPr>
        <w:t xml:space="preserve"> </w:t>
      </w:r>
      <w:r w:rsidR="001062CF" w:rsidRPr="001062CF">
        <w:rPr>
          <w:b/>
        </w:rPr>
        <w:t>Emotional Intelligence and Leadership: Do you deal with your emotions logically?</w:t>
      </w:r>
    </w:p>
    <w:p w:rsidR="00501017" w:rsidRPr="00B05793" w:rsidRDefault="00501017" w:rsidP="001062CF">
      <w:pPr>
        <w:ind w:left="2160" w:hanging="2160"/>
        <w:rPr>
          <w:sz w:val="24"/>
          <w:szCs w:val="24"/>
          <w:u w:val="single"/>
        </w:rPr>
      </w:pPr>
      <w:r w:rsidRPr="00B05793">
        <w:rPr>
          <w:sz w:val="24"/>
          <w:szCs w:val="24"/>
          <w:u w:val="single"/>
        </w:rPr>
        <w:t>Innovation and Employment</w:t>
      </w:r>
    </w:p>
    <w:p w:rsidR="00071304" w:rsidRPr="00B05793" w:rsidRDefault="00501017" w:rsidP="004D6670">
      <w:pPr>
        <w:ind w:left="2160" w:hanging="2160"/>
        <w:rPr>
          <w:b/>
          <w:bCs/>
          <w:sz w:val="24"/>
          <w:szCs w:val="24"/>
        </w:rPr>
      </w:pPr>
      <w:r w:rsidRPr="00B05793">
        <w:rPr>
          <w:sz w:val="24"/>
          <w:szCs w:val="24"/>
        </w:rPr>
        <w:t>1:15 – 2:15</w:t>
      </w:r>
      <w:r w:rsidRPr="00B05793">
        <w:rPr>
          <w:sz w:val="24"/>
          <w:szCs w:val="24"/>
        </w:rPr>
        <w:tab/>
      </w:r>
      <w:r w:rsidR="004D6670" w:rsidRPr="00B05793">
        <w:rPr>
          <w:sz w:val="24"/>
          <w:szCs w:val="24"/>
        </w:rPr>
        <w:t xml:space="preserve">Panel Presentation: Arc of Erie County, Arc of Madison-Cortland and </w:t>
      </w:r>
      <w:proofErr w:type="spellStart"/>
      <w:r w:rsidR="004D6670" w:rsidRPr="00B05793">
        <w:rPr>
          <w:sz w:val="24"/>
          <w:szCs w:val="24"/>
        </w:rPr>
        <w:t>Jawanio</w:t>
      </w:r>
      <w:proofErr w:type="spellEnd"/>
      <w:r w:rsidR="004D6670" w:rsidRPr="00B05793">
        <w:rPr>
          <w:sz w:val="24"/>
          <w:szCs w:val="24"/>
        </w:rPr>
        <w:t xml:space="preserve"> - </w:t>
      </w:r>
      <w:r w:rsidR="00071304" w:rsidRPr="00B05793">
        <w:rPr>
          <w:b/>
          <w:bCs/>
          <w:sz w:val="24"/>
          <w:szCs w:val="24"/>
        </w:rPr>
        <w:t>Transformation – what does it REALLY LOOK like?</w:t>
      </w:r>
    </w:p>
    <w:p w:rsidR="00555249" w:rsidRPr="00B05793" w:rsidRDefault="00501017" w:rsidP="00555249">
      <w:pPr>
        <w:ind w:left="2160" w:hanging="2160"/>
        <w:rPr>
          <w:sz w:val="24"/>
          <w:szCs w:val="24"/>
        </w:rPr>
      </w:pPr>
      <w:r w:rsidRPr="00B05793">
        <w:rPr>
          <w:sz w:val="24"/>
          <w:szCs w:val="24"/>
        </w:rPr>
        <w:t>2:15 – 3:00</w:t>
      </w:r>
      <w:r w:rsidRPr="00B05793">
        <w:rPr>
          <w:sz w:val="24"/>
          <w:szCs w:val="24"/>
        </w:rPr>
        <w:tab/>
      </w:r>
      <w:r w:rsidR="00555249" w:rsidRPr="00B05793">
        <w:rPr>
          <w:sz w:val="24"/>
          <w:szCs w:val="24"/>
        </w:rPr>
        <w:t xml:space="preserve">Fredda Rosen, </w:t>
      </w:r>
      <w:r w:rsidR="00555249">
        <w:rPr>
          <w:sz w:val="24"/>
          <w:szCs w:val="24"/>
        </w:rPr>
        <w:t xml:space="preserve">Executive Director, </w:t>
      </w:r>
      <w:r w:rsidR="00555249" w:rsidRPr="00B05793">
        <w:rPr>
          <w:sz w:val="24"/>
          <w:szCs w:val="24"/>
        </w:rPr>
        <w:t xml:space="preserve">JobPath </w:t>
      </w:r>
      <w:r w:rsidR="00555249" w:rsidRPr="00B05793">
        <w:rPr>
          <w:b/>
          <w:sz w:val="24"/>
          <w:szCs w:val="24"/>
        </w:rPr>
        <w:t>– College and Customized Employment: The Route to a Career for People with Autism</w:t>
      </w:r>
    </w:p>
    <w:p w:rsidR="00501017" w:rsidRPr="00B05793" w:rsidRDefault="00501017" w:rsidP="00555249">
      <w:pPr>
        <w:rPr>
          <w:sz w:val="24"/>
          <w:szCs w:val="24"/>
        </w:rPr>
      </w:pPr>
      <w:r w:rsidRPr="00B05793">
        <w:rPr>
          <w:sz w:val="24"/>
          <w:szCs w:val="24"/>
        </w:rPr>
        <w:t>3:00 – 3:45</w:t>
      </w:r>
      <w:r w:rsidRPr="00B05793">
        <w:rPr>
          <w:sz w:val="24"/>
          <w:szCs w:val="24"/>
        </w:rPr>
        <w:tab/>
      </w:r>
      <w:r w:rsidR="00555249" w:rsidRPr="00B05793">
        <w:rPr>
          <w:sz w:val="24"/>
          <w:szCs w:val="24"/>
        </w:rPr>
        <w:t xml:space="preserve">Dick </w:t>
      </w:r>
      <w:proofErr w:type="spellStart"/>
      <w:r w:rsidR="00555249" w:rsidRPr="00B05793">
        <w:rPr>
          <w:sz w:val="24"/>
          <w:szCs w:val="24"/>
        </w:rPr>
        <w:t>Venne</w:t>
      </w:r>
      <w:proofErr w:type="spellEnd"/>
      <w:r w:rsidR="00555249" w:rsidRPr="00B05793">
        <w:rPr>
          <w:sz w:val="24"/>
          <w:szCs w:val="24"/>
        </w:rPr>
        <w:t xml:space="preserve">, </w:t>
      </w:r>
      <w:r w:rsidR="00555249">
        <w:rPr>
          <w:sz w:val="24"/>
          <w:szCs w:val="24"/>
        </w:rPr>
        <w:t xml:space="preserve">President/CEO, </w:t>
      </w:r>
      <w:r w:rsidR="00555249" w:rsidRPr="00B05793">
        <w:rPr>
          <w:sz w:val="24"/>
          <w:szCs w:val="24"/>
        </w:rPr>
        <w:t xml:space="preserve">Viability – </w:t>
      </w:r>
      <w:r w:rsidR="00555249" w:rsidRPr="00B05793">
        <w:rPr>
          <w:b/>
          <w:sz w:val="24"/>
          <w:szCs w:val="24"/>
        </w:rPr>
        <w:t xml:space="preserve">Leveraging Employer </w:t>
      </w:r>
    </w:p>
    <w:p w:rsidR="00501017" w:rsidRPr="00B05793" w:rsidRDefault="00501017" w:rsidP="00501017">
      <w:pPr>
        <w:ind w:left="2160" w:hanging="2160"/>
        <w:rPr>
          <w:sz w:val="24"/>
          <w:szCs w:val="24"/>
        </w:rPr>
      </w:pPr>
      <w:r w:rsidRPr="00B05793">
        <w:rPr>
          <w:sz w:val="24"/>
          <w:szCs w:val="24"/>
          <w:u w:val="single"/>
        </w:rPr>
        <w:t>University of Delaware Leadership Institute</w:t>
      </w:r>
      <w:r w:rsidRPr="00B05793">
        <w:rPr>
          <w:sz w:val="24"/>
          <w:szCs w:val="24"/>
        </w:rPr>
        <w:t xml:space="preserve"> (by invitation only)</w:t>
      </w:r>
    </w:p>
    <w:p w:rsidR="00501017" w:rsidRPr="00B05793" w:rsidRDefault="00501017" w:rsidP="00501017">
      <w:pPr>
        <w:ind w:left="2160" w:hanging="2160"/>
        <w:rPr>
          <w:sz w:val="24"/>
          <w:szCs w:val="24"/>
        </w:rPr>
      </w:pPr>
      <w:r w:rsidRPr="00B05793">
        <w:rPr>
          <w:sz w:val="24"/>
          <w:szCs w:val="24"/>
        </w:rPr>
        <w:t>1:15 – 3:45</w:t>
      </w:r>
      <w:r w:rsidRPr="00B05793">
        <w:rPr>
          <w:sz w:val="24"/>
          <w:szCs w:val="24"/>
        </w:rPr>
        <w:tab/>
        <w:t xml:space="preserve">Caitlyn Bailey, </w:t>
      </w:r>
      <w:r w:rsidR="006A7A9C">
        <w:rPr>
          <w:sz w:val="24"/>
          <w:szCs w:val="24"/>
        </w:rPr>
        <w:t xml:space="preserve">Director of Research and Evaluation, </w:t>
      </w:r>
      <w:r w:rsidRPr="00B05793">
        <w:rPr>
          <w:sz w:val="24"/>
          <w:szCs w:val="24"/>
        </w:rPr>
        <w:t>University of Delaware</w:t>
      </w:r>
      <w:r w:rsidR="00B05793" w:rsidRPr="00B05793">
        <w:rPr>
          <w:sz w:val="24"/>
          <w:szCs w:val="24"/>
        </w:rPr>
        <w:t xml:space="preserve"> Leadership Institute Graduate Discussion</w:t>
      </w:r>
      <w:r w:rsidR="00DF7714" w:rsidRPr="00B05793">
        <w:rPr>
          <w:sz w:val="24"/>
          <w:szCs w:val="24"/>
        </w:rPr>
        <w:t xml:space="preserve"> </w:t>
      </w:r>
      <w:r w:rsidR="00B05793" w:rsidRPr="00B05793">
        <w:rPr>
          <w:sz w:val="24"/>
          <w:szCs w:val="24"/>
        </w:rPr>
        <w:t>–</w:t>
      </w:r>
      <w:r w:rsidR="008F00F3">
        <w:rPr>
          <w:sz w:val="24"/>
          <w:szCs w:val="24"/>
        </w:rPr>
        <w:t xml:space="preserve"> University of Delaware Leadership Graduates from New York State are invited to network with other graduates to discuss their leadership successes, barriers and challenges.</w:t>
      </w:r>
    </w:p>
    <w:p w:rsidR="00DF7714" w:rsidRPr="00B05793" w:rsidRDefault="00DF7714" w:rsidP="00501017">
      <w:pPr>
        <w:ind w:left="2160" w:hanging="2160"/>
        <w:rPr>
          <w:sz w:val="24"/>
          <w:szCs w:val="24"/>
        </w:rPr>
      </w:pPr>
      <w:r w:rsidRPr="00B05793">
        <w:rPr>
          <w:sz w:val="24"/>
          <w:szCs w:val="24"/>
        </w:rPr>
        <w:t>All Participants</w:t>
      </w:r>
    </w:p>
    <w:p w:rsidR="00DF7714" w:rsidRPr="00B05793" w:rsidRDefault="00DF7714" w:rsidP="00501017">
      <w:pPr>
        <w:ind w:left="2160" w:hanging="2160"/>
        <w:rPr>
          <w:sz w:val="24"/>
          <w:szCs w:val="24"/>
        </w:rPr>
      </w:pPr>
      <w:r w:rsidRPr="00B05793">
        <w:rPr>
          <w:sz w:val="24"/>
          <w:szCs w:val="24"/>
        </w:rPr>
        <w:t>3:45 – 4:00</w:t>
      </w:r>
      <w:r w:rsidRPr="00B05793">
        <w:rPr>
          <w:sz w:val="24"/>
          <w:szCs w:val="24"/>
        </w:rPr>
        <w:tab/>
        <w:t>Transition to closing presentation</w:t>
      </w:r>
    </w:p>
    <w:p w:rsidR="00DF7714" w:rsidRPr="006A7A9C" w:rsidRDefault="00DF7714" w:rsidP="00DF7714">
      <w:pPr>
        <w:ind w:left="2160" w:hanging="2160"/>
        <w:rPr>
          <w:sz w:val="24"/>
          <w:szCs w:val="24"/>
        </w:rPr>
      </w:pPr>
      <w:r w:rsidRPr="00B05793">
        <w:rPr>
          <w:sz w:val="24"/>
          <w:szCs w:val="24"/>
        </w:rPr>
        <w:lastRenderedPageBreak/>
        <w:t>4:00 – 5:00</w:t>
      </w:r>
      <w:r w:rsidRPr="00B05793">
        <w:rPr>
          <w:sz w:val="24"/>
          <w:szCs w:val="24"/>
        </w:rPr>
        <w:tab/>
        <w:t>Closin</w:t>
      </w:r>
      <w:r w:rsidR="006A7A9C">
        <w:rPr>
          <w:sz w:val="24"/>
          <w:szCs w:val="24"/>
        </w:rPr>
        <w:t>g Presentation</w:t>
      </w:r>
      <w:r w:rsidRPr="00B05793">
        <w:rPr>
          <w:b/>
          <w:sz w:val="24"/>
          <w:szCs w:val="24"/>
        </w:rPr>
        <w:t xml:space="preserve"> Leading Successful Change</w:t>
      </w:r>
      <w:r w:rsidR="006A7A9C">
        <w:rPr>
          <w:b/>
          <w:sz w:val="24"/>
          <w:szCs w:val="24"/>
        </w:rPr>
        <w:t xml:space="preserve"> </w:t>
      </w:r>
      <w:r w:rsidR="006A7A9C">
        <w:rPr>
          <w:sz w:val="24"/>
          <w:szCs w:val="24"/>
        </w:rPr>
        <w:t xml:space="preserve">- – Caitlyn </w:t>
      </w:r>
      <w:proofErr w:type="gramStart"/>
      <w:r w:rsidR="006A7A9C">
        <w:rPr>
          <w:sz w:val="24"/>
          <w:szCs w:val="24"/>
        </w:rPr>
        <w:t>Bailey,  Director</w:t>
      </w:r>
      <w:proofErr w:type="gramEnd"/>
      <w:r w:rsidR="006A7A9C">
        <w:rPr>
          <w:sz w:val="24"/>
          <w:szCs w:val="24"/>
        </w:rPr>
        <w:t xml:space="preserve"> of Research and Evaluation, </w:t>
      </w:r>
      <w:r w:rsidR="006A7A9C" w:rsidRPr="00B05793">
        <w:rPr>
          <w:sz w:val="24"/>
          <w:szCs w:val="24"/>
        </w:rPr>
        <w:t>University of Delaware</w:t>
      </w:r>
    </w:p>
    <w:p w:rsidR="00DF7714" w:rsidRPr="00B05793" w:rsidRDefault="00DF7714" w:rsidP="00600B4F">
      <w:pPr>
        <w:ind w:left="2160"/>
        <w:rPr>
          <w:sz w:val="24"/>
          <w:szCs w:val="24"/>
        </w:rPr>
      </w:pPr>
      <w:r w:rsidRPr="00B05793">
        <w:rPr>
          <w:sz w:val="24"/>
          <w:szCs w:val="24"/>
        </w:rPr>
        <w:t xml:space="preserve">During this presentation, Caitlin Bailey, Director of Research at the National Leadership Consortium, will share evidence-based practices in leadership that facilitate successful organizational practices and change. This presentation will use findings from the National Leadership Consortium’s ongoing research study focusing on what it takes for leaders to successfully lead their organizations to adopt, design, transform and provide high quality, individualized services and supports. The presentation will conclude with strategies that New York leaders have shared and developed to continue to the movement towards person-directed services in New York. </w:t>
      </w:r>
    </w:p>
    <w:p w:rsidR="006A7A9C" w:rsidRDefault="006A7A9C" w:rsidP="001F7D93">
      <w:pPr>
        <w:ind w:left="2160" w:hanging="2160"/>
        <w:jc w:val="center"/>
        <w:rPr>
          <w:b/>
          <w:sz w:val="24"/>
          <w:szCs w:val="24"/>
          <w:u w:val="single"/>
        </w:rPr>
      </w:pPr>
    </w:p>
    <w:p w:rsidR="00555249" w:rsidRDefault="00555249" w:rsidP="001F7D93">
      <w:pPr>
        <w:ind w:left="2160" w:hanging="2160"/>
        <w:jc w:val="center"/>
        <w:rPr>
          <w:b/>
          <w:sz w:val="24"/>
          <w:szCs w:val="24"/>
          <w:u w:val="single"/>
        </w:rPr>
      </w:pPr>
    </w:p>
    <w:p w:rsidR="001F7D93" w:rsidRPr="00B05793" w:rsidRDefault="001432CE" w:rsidP="001F7D93">
      <w:pPr>
        <w:ind w:left="2160" w:hanging="2160"/>
        <w:jc w:val="center"/>
        <w:rPr>
          <w:b/>
          <w:sz w:val="24"/>
          <w:szCs w:val="24"/>
          <w:u w:val="single"/>
        </w:rPr>
      </w:pPr>
      <w:r>
        <w:rPr>
          <w:b/>
          <w:sz w:val="24"/>
          <w:szCs w:val="24"/>
          <w:u w:val="single"/>
        </w:rPr>
        <w:t>Developing Leaders</w:t>
      </w:r>
    </w:p>
    <w:p w:rsidR="00CB0CCE" w:rsidRPr="00B05793" w:rsidRDefault="00CB0CCE" w:rsidP="001F7D93">
      <w:pPr>
        <w:rPr>
          <w:sz w:val="24"/>
          <w:szCs w:val="24"/>
        </w:rPr>
      </w:pPr>
      <w:r w:rsidRPr="00B05793">
        <w:rPr>
          <w:sz w:val="24"/>
          <w:szCs w:val="24"/>
        </w:rPr>
        <w:t xml:space="preserve">Chris Reinhard – </w:t>
      </w:r>
      <w:r w:rsidRPr="00B05793">
        <w:rPr>
          <w:b/>
          <w:sz w:val="24"/>
          <w:szCs w:val="24"/>
        </w:rPr>
        <w:t>The Evolution of Leadership—A Personal Reflection</w:t>
      </w:r>
    </w:p>
    <w:p w:rsidR="00CB0CCE" w:rsidRPr="00B05793" w:rsidRDefault="00CB0CCE" w:rsidP="00CB0CCE">
      <w:pPr>
        <w:rPr>
          <w:sz w:val="24"/>
          <w:szCs w:val="24"/>
        </w:rPr>
      </w:pPr>
      <w:r w:rsidRPr="00B05793">
        <w:rPr>
          <w:sz w:val="24"/>
          <w:szCs w:val="24"/>
        </w:rPr>
        <w:t xml:space="preserve">In order to continue to be relevant and effective as leaders we need to change and evolve throughout our career.  Where we begin as leaders is very rarely where we end up.  Rather than worry that we are not remaining true to our style or philosophy of leadership, we should embrace these changes as a sign of our growth as a leader.  During this presentation I will discuss my own experiences and evolution as a leader relative to changes in my style, abilities, challenges and priorities.  I will share lessons learned, qualities that have been critical throughout my 30+ years in various leadership positions, including maintaining a sense of </w:t>
      </w:r>
      <w:proofErr w:type="spellStart"/>
      <w:r w:rsidRPr="00B05793">
        <w:rPr>
          <w:sz w:val="24"/>
          <w:szCs w:val="24"/>
        </w:rPr>
        <w:t>humour</w:t>
      </w:r>
      <w:proofErr w:type="spellEnd"/>
      <w:r w:rsidRPr="00B05793">
        <w:rPr>
          <w:sz w:val="24"/>
          <w:szCs w:val="24"/>
        </w:rPr>
        <w:t xml:space="preserve"> and integrity, being a leader rather than just a manager and the importance and quality of interpersonal interactions.  I will also share how I have applied Stephen Covey’s principles of </w:t>
      </w:r>
      <w:r w:rsidRPr="00B05793">
        <w:rPr>
          <w:i/>
          <w:sz w:val="24"/>
          <w:szCs w:val="24"/>
        </w:rPr>
        <w:t>Live, Love, Learn and Leave a Legacy</w:t>
      </w:r>
      <w:r w:rsidRPr="00B05793">
        <w:rPr>
          <w:sz w:val="24"/>
          <w:szCs w:val="24"/>
        </w:rPr>
        <w:t xml:space="preserve"> to my career.  There are unique issues and myths that apply to women in leadership positions.  While we have made strides in this area, I will discuss some of these issues and strategies for overcoming them and increasing the likelihood that you will have the opportunity for further career growth.  I will share candidly with the audience my journey as a leader in the hopes that it will assist emerging leaders in understanding what to expect in their own future.</w:t>
      </w:r>
    </w:p>
    <w:p w:rsidR="001F7D93" w:rsidRPr="00B05793" w:rsidRDefault="001F7D93" w:rsidP="00CB0CCE">
      <w:pPr>
        <w:rPr>
          <w:sz w:val="24"/>
          <w:szCs w:val="24"/>
        </w:rPr>
      </w:pPr>
    </w:p>
    <w:p w:rsidR="00CB0CCE" w:rsidRPr="00B05793" w:rsidRDefault="001F7D93" w:rsidP="00CB0CCE">
      <w:pPr>
        <w:rPr>
          <w:sz w:val="24"/>
          <w:szCs w:val="24"/>
        </w:rPr>
      </w:pPr>
      <w:r w:rsidRPr="00B05793">
        <w:rPr>
          <w:bCs/>
          <w:sz w:val="24"/>
          <w:szCs w:val="24"/>
        </w:rPr>
        <w:lastRenderedPageBreak/>
        <w:t>The National Alliance for Direct Support Professionals and the Mid-Hudson Training Collaborative</w:t>
      </w:r>
      <w:r w:rsidR="00CB0CCE" w:rsidRPr="00B05793">
        <w:rPr>
          <w:b/>
          <w:bCs/>
          <w:sz w:val="24"/>
          <w:szCs w:val="24"/>
        </w:rPr>
        <w:t xml:space="preserve"> </w:t>
      </w:r>
      <w:r w:rsidR="004D6670" w:rsidRPr="00B05793">
        <w:rPr>
          <w:b/>
          <w:bCs/>
          <w:sz w:val="24"/>
          <w:szCs w:val="24"/>
        </w:rPr>
        <w:t>-</w:t>
      </w:r>
      <w:r w:rsidR="00CB0CCE" w:rsidRPr="00B05793">
        <w:rPr>
          <w:b/>
          <w:bCs/>
          <w:sz w:val="24"/>
          <w:szCs w:val="24"/>
        </w:rPr>
        <w:t>NADSP’s Frontline Supervision Curriculum: From Management to Leadership</w:t>
      </w:r>
    </w:p>
    <w:p w:rsidR="00CB0CCE" w:rsidRPr="00B05793" w:rsidRDefault="00CB0CCE" w:rsidP="00CB0CCE">
      <w:pPr>
        <w:rPr>
          <w:sz w:val="24"/>
          <w:szCs w:val="24"/>
        </w:rPr>
      </w:pPr>
      <w:r w:rsidRPr="00B05793">
        <w:rPr>
          <w:sz w:val="24"/>
          <w:szCs w:val="24"/>
        </w:rPr>
        <w:t>It took two years but the National Alliance for Direct Support Professionals (NADSP) unveiled a robust Frontline Supervisor Train the Trainer curriculum.  The material in this curriculum is rooted in the NADSP Direct Support Professional Competencies, The National Frontline Supervisor Competencies, The NADSP Code of Ethics and many other validated and research-based components.  </w:t>
      </w:r>
      <w:r w:rsidRPr="00B05793">
        <w:rPr>
          <w:color w:val="000000"/>
          <w:sz w:val="24"/>
          <w:szCs w:val="24"/>
          <w:shd w:val="clear" w:color="auto" w:fill="FFFFFF"/>
        </w:rPr>
        <w:t>The NADSP </w:t>
      </w:r>
      <w:r w:rsidRPr="00B05793">
        <w:rPr>
          <w:b/>
          <w:bCs/>
          <w:i/>
          <w:iCs/>
          <w:color w:val="000000"/>
          <w:sz w:val="24"/>
          <w:szCs w:val="24"/>
          <w:bdr w:val="none" w:sz="0" w:space="0" w:color="auto" w:frame="1"/>
        </w:rPr>
        <w:t xml:space="preserve">Frontline Supervisor Train-The-Trainer Curriculum: From Management </w:t>
      </w:r>
      <w:proofErr w:type="gramStart"/>
      <w:r w:rsidRPr="00B05793">
        <w:rPr>
          <w:b/>
          <w:bCs/>
          <w:i/>
          <w:iCs/>
          <w:color w:val="000000"/>
          <w:sz w:val="24"/>
          <w:szCs w:val="24"/>
          <w:bdr w:val="none" w:sz="0" w:space="0" w:color="auto" w:frame="1"/>
        </w:rPr>
        <w:t>To</w:t>
      </w:r>
      <w:proofErr w:type="gramEnd"/>
      <w:r w:rsidRPr="00B05793">
        <w:rPr>
          <w:b/>
          <w:bCs/>
          <w:i/>
          <w:iCs/>
          <w:color w:val="000000"/>
          <w:sz w:val="24"/>
          <w:szCs w:val="24"/>
          <w:bdr w:val="none" w:sz="0" w:space="0" w:color="auto" w:frame="1"/>
        </w:rPr>
        <w:t xml:space="preserve"> Leadership</w:t>
      </w:r>
      <w:r w:rsidRPr="00B05793">
        <w:rPr>
          <w:color w:val="000000"/>
          <w:sz w:val="24"/>
          <w:szCs w:val="24"/>
          <w:shd w:val="clear" w:color="auto" w:fill="FFFFFF"/>
        </w:rPr>
        <w:t> helps organizational trainers equip Frontline Supervisors with the tools and skills needed for on-the-job success. Trainers will utilize comprehensive e-Learning curriculum, developed through a dynamic online platform, with multimedia integration, surveying features, interactive components, and the capability for course content to be updated in real-time</w:t>
      </w:r>
      <w:r w:rsidRPr="00B05793">
        <w:rPr>
          <w:rFonts w:cs="Arial"/>
          <w:color w:val="666666"/>
          <w:sz w:val="24"/>
          <w:szCs w:val="24"/>
          <w:shd w:val="clear" w:color="auto" w:fill="FFFFFF"/>
        </w:rPr>
        <w:t>.</w:t>
      </w:r>
    </w:p>
    <w:p w:rsidR="00CB0CCE" w:rsidRDefault="00CB0CCE" w:rsidP="00CB0CCE">
      <w:pPr>
        <w:rPr>
          <w:sz w:val="24"/>
          <w:szCs w:val="24"/>
        </w:rPr>
      </w:pPr>
      <w:r w:rsidRPr="00B05793">
        <w:rPr>
          <w:sz w:val="24"/>
          <w:szCs w:val="24"/>
        </w:rPr>
        <w:t>In early 2017, six provider organizations in the Hudson Valley formed a training collaborative and approached the NADSP about piloting the curriculum with them.  Using a collaborative approach, training &amp; senior management staff from these agencies learned how to best roll-out the extensive material and create a plan to facilitate a comprehensive interagency plan to develop frontline supervisory skills. This session will describe the curriculum and allow for all stakeholders from the six agencies to describe their experiences. We will hear from Executive Directors, Trainers, Learners and NADSP. Come prepared to learn about a model of Frontline Supervisory professional development that we hope will influence positive change and growth for our system. </w:t>
      </w:r>
    </w:p>
    <w:p w:rsidR="00076C39" w:rsidRPr="00B05793" w:rsidRDefault="00076C39" w:rsidP="00CB0CCE">
      <w:pPr>
        <w:rPr>
          <w:sz w:val="24"/>
          <w:szCs w:val="24"/>
        </w:rPr>
      </w:pPr>
    </w:p>
    <w:p w:rsidR="00CB0CCE" w:rsidRPr="00B05793" w:rsidRDefault="00CB0CCE" w:rsidP="00CB0CCE">
      <w:pPr>
        <w:rPr>
          <w:b/>
          <w:sz w:val="24"/>
          <w:szCs w:val="24"/>
        </w:rPr>
      </w:pPr>
      <w:r w:rsidRPr="00B05793">
        <w:rPr>
          <w:sz w:val="24"/>
          <w:szCs w:val="24"/>
        </w:rPr>
        <w:t xml:space="preserve">Ennio </w:t>
      </w:r>
      <w:proofErr w:type="spellStart"/>
      <w:r w:rsidRPr="00B05793">
        <w:rPr>
          <w:sz w:val="24"/>
          <w:szCs w:val="24"/>
        </w:rPr>
        <w:t>Ammendola</w:t>
      </w:r>
      <w:proofErr w:type="spellEnd"/>
      <w:r w:rsidRPr="00B05793">
        <w:rPr>
          <w:sz w:val="24"/>
          <w:szCs w:val="24"/>
        </w:rPr>
        <w:t xml:space="preserve"> – </w:t>
      </w:r>
      <w:r w:rsidRPr="00B05793">
        <w:rPr>
          <w:b/>
          <w:sz w:val="24"/>
          <w:szCs w:val="24"/>
        </w:rPr>
        <w:t>Why Emotional Intelligence is Indispens</w:t>
      </w:r>
      <w:r w:rsidR="001F7D93" w:rsidRPr="00B05793">
        <w:rPr>
          <w:b/>
          <w:sz w:val="24"/>
          <w:szCs w:val="24"/>
        </w:rPr>
        <w:t>a</w:t>
      </w:r>
      <w:r w:rsidRPr="00B05793">
        <w:rPr>
          <w:b/>
          <w:sz w:val="24"/>
          <w:szCs w:val="24"/>
        </w:rPr>
        <w:t>ble</w:t>
      </w:r>
    </w:p>
    <w:p w:rsidR="001F7D93" w:rsidRPr="00B05793" w:rsidRDefault="001F7D93" w:rsidP="00CB0CCE">
      <w:pPr>
        <w:rPr>
          <w:sz w:val="24"/>
          <w:szCs w:val="24"/>
        </w:rPr>
      </w:pPr>
      <w:r w:rsidRPr="00B05793">
        <w:rPr>
          <w:sz w:val="24"/>
          <w:szCs w:val="24"/>
        </w:rPr>
        <w:t xml:space="preserve">Emotions serve important functions and are very necessary. But why exactly do we experience emotions? What role do they serve? Why do we need emotions to become effective leaders? Evidence shows that emotional intelligence quotient (EQ) may be more important than your IQ and is undoubtedly a better predictor of your success, your quality of relationships and your overall happiness. Effective leadership requires self-evaluation of performance and skills while relying heavily on cognition. However, even the best leaders may not consistently recognize their “Emotional Intelligence” (EI). Self-awareness of your EI is both personally beneficial, as well as crucial to the efficacy of your communication and overall leadership abilities. This presentation will unpack what EI </w:t>
      </w:r>
      <w:proofErr w:type="gramStart"/>
      <w:r w:rsidRPr="00B05793">
        <w:rPr>
          <w:sz w:val="24"/>
          <w:szCs w:val="24"/>
        </w:rPr>
        <w:t>is ,</w:t>
      </w:r>
      <w:proofErr w:type="gramEnd"/>
      <w:r w:rsidRPr="00B05793">
        <w:rPr>
          <w:sz w:val="24"/>
          <w:szCs w:val="24"/>
        </w:rPr>
        <w:t xml:space="preserve"> and how to use it successfully to enhance creativity, improve your approach to supervision and nurture the working relationship. </w:t>
      </w:r>
    </w:p>
    <w:p w:rsidR="00CB0CCE" w:rsidRPr="00B05793" w:rsidRDefault="00CB0CCE" w:rsidP="00DF7714">
      <w:pPr>
        <w:ind w:left="2160" w:hanging="2160"/>
        <w:rPr>
          <w:sz w:val="24"/>
          <w:szCs w:val="24"/>
        </w:rPr>
      </w:pPr>
    </w:p>
    <w:p w:rsidR="004D6670" w:rsidRPr="00B05793" w:rsidRDefault="004D6670" w:rsidP="004D6670">
      <w:pPr>
        <w:ind w:left="2160" w:hanging="2160"/>
        <w:jc w:val="center"/>
        <w:rPr>
          <w:b/>
          <w:sz w:val="24"/>
          <w:szCs w:val="24"/>
          <w:u w:val="single"/>
        </w:rPr>
      </w:pPr>
      <w:r w:rsidRPr="00B05793">
        <w:rPr>
          <w:b/>
          <w:sz w:val="24"/>
          <w:szCs w:val="24"/>
          <w:u w:val="single"/>
        </w:rPr>
        <w:lastRenderedPageBreak/>
        <w:t>Employment and Innovation</w:t>
      </w:r>
    </w:p>
    <w:p w:rsidR="004D6670" w:rsidRPr="00B05793" w:rsidRDefault="004D6670" w:rsidP="004D6670">
      <w:pPr>
        <w:ind w:left="2160" w:hanging="2160"/>
        <w:rPr>
          <w:b/>
          <w:bCs/>
          <w:sz w:val="24"/>
          <w:szCs w:val="24"/>
        </w:rPr>
      </w:pPr>
      <w:r w:rsidRPr="00B05793">
        <w:rPr>
          <w:sz w:val="24"/>
          <w:szCs w:val="24"/>
        </w:rPr>
        <w:t xml:space="preserve">Panel Presentation: Arc of Erie County, Arc of Madison-Cortland and </w:t>
      </w:r>
      <w:proofErr w:type="spellStart"/>
      <w:r w:rsidRPr="00B05793">
        <w:rPr>
          <w:sz w:val="24"/>
          <w:szCs w:val="24"/>
        </w:rPr>
        <w:t>Jawanio</w:t>
      </w:r>
      <w:proofErr w:type="spellEnd"/>
      <w:r w:rsidRPr="00B05793">
        <w:rPr>
          <w:sz w:val="24"/>
          <w:szCs w:val="24"/>
        </w:rPr>
        <w:t xml:space="preserve"> - </w:t>
      </w:r>
      <w:r w:rsidRPr="00B05793">
        <w:rPr>
          <w:b/>
          <w:bCs/>
          <w:sz w:val="24"/>
          <w:szCs w:val="24"/>
        </w:rPr>
        <w:t>Transformation – what does it REALLY LOOK like?</w:t>
      </w:r>
    </w:p>
    <w:p w:rsidR="004D6670" w:rsidRPr="00B05793" w:rsidRDefault="004D6670" w:rsidP="004D6670">
      <w:pPr>
        <w:rPr>
          <w:sz w:val="24"/>
          <w:szCs w:val="24"/>
        </w:rPr>
      </w:pPr>
      <w:r w:rsidRPr="00B05793">
        <w:rPr>
          <w:sz w:val="24"/>
          <w:szCs w:val="24"/>
        </w:rPr>
        <w:t xml:space="preserve">This session will share the details of how 3 </w:t>
      </w:r>
      <w:proofErr w:type="gramStart"/>
      <w:r w:rsidRPr="00B05793">
        <w:rPr>
          <w:sz w:val="24"/>
          <w:szCs w:val="24"/>
        </w:rPr>
        <w:t>agencies  -</w:t>
      </w:r>
      <w:proofErr w:type="gramEnd"/>
      <w:r w:rsidRPr="00B05793">
        <w:rPr>
          <w:sz w:val="24"/>
          <w:szCs w:val="24"/>
        </w:rPr>
        <w:t xml:space="preserve"> Erie ARC, Madison Cortland ARC and </w:t>
      </w:r>
      <w:proofErr w:type="spellStart"/>
      <w:r w:rsidRPr="00B05793">
        <w:rPr>
          <w:sz w:val="24"/>
          <w:szCs w:val="24"/>
        </w:rPr>
        <w:t>Jawonio</w:t>
      </w:r>
      <w:proofErr w:type="spellEnd"/>
      <w:r w:rsidRPr="00B05793">
        <w:rPr>
          <w:sz w:val="24"/>
          <w:szCs w:val="24"/>
        </w:rPr>
        <w:t xml:space="preserve"> - have worked to “transform” not only their </w:t>
      </w:r>
      <w:proofErr w:type="spellStart"/>
      <w:r w:rsidRPr="00B05793">
        <w:rPr>
          <w:sz w:val="24"/>
          <w:szCs w:val="24"/>
        </w:rPr>
        <w:t>Workcenter</w:t>
      </w:r>
      <w:proofErr w:type="spellEnd"/>
      <w:r w:rsidRPr="00B05793">
        <w:rPr>
          <w:sz w:val="24"/>
          <w:szCs w:val="24"/>
        </w:rPr>
        <w:t xml:space="preserve"> services but the overall way the agency approaches the full array of supports and services each continues to offer people with I/DD. </w:t>
      </w:r>
    </w:p>
    <w:p w:rsidR="004D6670" w:rsidRPr="00B05793" w:rsidRDefault="004D6670" w:rsidP="004D6670">
      <w:pPr>
        <w:ind w:left="2160" w:hanging="2160"/>
        <w:rPr>
          <w:sz w:val="24"/>
          <w:szCs w:val="24"/>
        </w:rPr>
      </w:pPr>
      <w:r w:rsidRPr="00B05793">
        <w:rPr>
          <w:sz w:val="24"/>
          <w:szCs w:val="24"/>
        </w:rPr>
        <w:t xml:space="preserve">Fredda Rosen, JobPath </w:t>
      </w:r>
      <w:r w:rsidRPr="00B05793">
        <w:rPr>
          <w:b/>
          <w:sz w:val="24"/>
          <w:szCs w:val="24"/>
        </w:rPr>
        <w:t>– College and Customized Employment: The Route to a Career for People with Autism</w:t>
      </w:r>
    </w:p>
    <w:p w:rsidR="004D6670" w:rsidRPr="00B05793" w:rsidRDefault="004D6670" w:rsidP="004D6670">
      <w:pPr>
        <w:rPr>
          <w:sz w:val="24"/>
          <w:szCs w:val="24"/>
        </w:rPr>
      </w:pPr>
      <w:r w:rsidRPr="00B05793">
        <w:rPr>
          <w:sz w:val="24"/>
          <w:szCs w:val="24"/>
        </w:rPr>
        <w:t>Too often, college is not part of a transition planning for young people with autism. Job Path’s Life Coaching program is designed to give these young adults the individualized assistance they need to succeed in college. Each attendee is paired with a “mentor”, usually a fellow student, who helps the student organize</w:t>
      </w:r>
      <w:r w:rsidR="00B05793" w:rsidRPr="00B05793">
        <w:rPr>
          <w:sz w:val="24"/>
          <w:szCs w:val="24"/>
        </w:rPr>
        <w:t xml:space="preserve"> their work, interact with professors and navigate campus social life. Customized employment is also part of the process, so </w:t>
      </w:r>
      <w:proofErr w:type="spellStart"/>
      <w:r w:rsidR="00B05793" w:rsidRPr="00B05793">
        <w:rPr>
          <w:sz w:val="24"/>
          <w:szCs w:val="24"/>
        </w:rPr>
        <w:t>tht</w:t>
      </w:r>
      <w:proofErr w:type="spellEnd"/>
      <w:r w:rsidR="00B05793" w:rsidRPr="00B05793">
        <w:rPr>
          <w:sz w:val="24"/>
          <w:szCs w:val="24"/>
        </w:rPr>
        <w:t xml:space="preserve"> each person can find a good job match and launch a career. A great example of collaborative success is Alex who graduated from Adelphi University with a bachelor’s degree in music with the support of his mentor. Shortly after graduation, Alex’s internship at Brooklyn Fire Proof, a production company, turned into a paid job where he now works three days a week as an assistant inventory manager. He also works two days a week at QSAC. In his free time, he volunteers at a non-profit and sings in a choir. With Job Path’s support Alex lives with two roommates in a 3 bedroom apartment.</w:t>
      </w:r>
    </w:p>
    <w:p w:rsidR="00555249" w:rsidRDefault="00555249" w:rsidP="00555249">
      <w:pPr>
        <w:spacing w:after="0"/>
        <w:rPr>
          <w:b/>
          <w:sz w:val="24"/>
          <w:szCs w:val="24"/>
        </w:rPr>
      </w:pPr>
      <w:r w:rsidRPr="00B05793">
        <w:rPr>
          <w:sz w:val="24"/>
          <w:szCs w:val="24"/>
        </w:rPr>
        <w:t xml:space="preserve">Dick </w:t>
      </w:r>
      <w:proofErr w:type="spellStart"/>
      <w:r w:rsidRPr="00B05793">
        <w:rPr>
          <w:sz w:val="24"/>
          <w:szCs w:val="24"/>
        </w:rPr>
        <w:t>Venne</w:t>
      </w:r>
      <w:proofErr w:type="spellEnd"/>
      <w:r w:rsidRPr="00B05793">
        <w:rPr>
          <w:sz w:val="24"/>
          <w:szCs w:val="24"/>
        </w:rPr>
        <w:t xml:space="preserve">, Viability – </w:t>
      </w:r>
      <w:r w:rsidRPr="00B05793">
        <w:rPr>
          <w:b/>
          <w:sz w:val="24"/>
          <w:szCs w:val="24"/>
        </w:rPr>
        <w:t>Leveraging Employer Relationships</w:t>
      </w:r>
    </w:p>
    <w:p w:rsidR="00555249" w:rsidRPr="00B05793" w:rsidRDefault="00555249" w:rsidP="00555249">
      <w:pPr>
        <w:spacing w:after="0"/>
        <w:rPr>
          <w:b/>
          <w:sz w:val="24"/>
          <w:szCs w:val="24"/>
        </w:rPr>
      </w:pPr>
    </w:p>
    <w:p w:rsidR="00555249" w:rsidRDefault="00555249" w:rsidP="00555249">
      <w:pPr>
        <w:spacing w:after="0"/>
        <w:ind w:left="2160" w:hanging="2160"/>
        <w:rPr>
          <w:sz w:val="24"/>
          <w:szCs w:val="24"/>
        </w:rPr>
      </w:pPr>
      <w:r w:rsidRPr="00B05793">
        <w:rPr>
          <w:sz w:val="24"/>
          <w:szCs w:val="24"/>
        </w:rPr>
        <w:t>This session will describe the development and replication</w:t>
      </w:r>
      <w:r>
        <w:rPr>
          <w:sz w:val="24"/>
          <w:szCs w:val="24"/>
        </w:rPr>
        <w:t xml:space="preserve"> of an award winning employment</w:t>
      </w:r>
    </w:p>
    <w:p w:rsidR="00555249" w:rsidRDefault="00555249" w:rsidP="00555249">
      <w:pPr>
        <w:spacing w:after="0"/>
        <w:ind w:left="2160" w:hanging="2160"/>
        <w:rPr>
          <w:sz w:val="24"/>
          <w:szCs w:val="24"/>
        </w:rPr>
      </w:pPr>
      <w:r w:rsidRPr="00B05793">
        <w:rPr>
          <w:sz w:val="24"/>
          <w:szCs w:val="24"/>
        </w:rPr>
        <w:t xml:space="preserve">model that is transforming employment outcomes for individuals with disabilities. Emphasis will </w:t>
      </w:r>
    </w:p>
    <w:p w:rsidR="00555249" w:rsidRDefault="00555249" w:rsidP="00555249">
      <w:pPr>
        <w:spacing w:after="0"/>
        <w:ind w:left="2160" w:hanging="2160"/>
        <w:rPr>
          <w:sz w:val="24"/>
          <w:szCs w:val="24"/>
        </w:rPr>
      </w:pPr>
      <w:r w:rsidRPr="00B05793">
        <w:rPr>
          <w:sz w:val="24"/>
          <w:szCs w:val="24"/>
        </w:rPr>
        <w:t xml:space="preserve">be on leveraging employer relationships to offer more and better employment opportunities </w:t>
      </w:r>
    </w:p>
    <w:p w:rsidR="00555249" w:rsidRDefault="00555249" w:rsidP="00555249">
      <w:pPr>
        <w:spacing w:after="0"/>
        <w:ind w:left="2160" w:hanging="2160"/>
        <w:rPr>
          <w:sz w:val="24"/>
          <w:szCs w:val="24"/>
        </w:rPr>
      </w:pPr>
      <w:r w:rsidRPr="00B05793">
        <w:rPr>
          <w:sz w:val="24"/>
          <w:szCs w:val="24"/>
        </w:rPr>
        <w:t xml:space="preserve">for individuals with disabilities. Viability is seen as a leading employment service agency for </w:t>
      </w:r>
    </w:p>
    <w:p w:rsidR="00555249" w:rsidRDefault="00555249" w:rsidP="00555249">
      <w:pPr>
        <w:spacing w:after="0"/>
        <w:ind w:left="2160" w:hanging="2160"/>
        <w:rPr>
          <w:sz w:val="24"/>
          <w:szCs w:val="24"/>
        </w:rPr>
      </w:pPr>
      <w:r w:rsidRPr="00B05793">
        <w:rPr>
          <w:sz w:val="24"/>
          <w:szCs w:val="24"/>
        </w:rPr>
        <w:t xml:space="preserve">individuals with disabilities throughout the US. With humble beginnings running a sheltered </w:t>
      </w:r>
    </w:p>
    <w:p w:rsidR="00555249" w:rsidRDefault="00555249" w:rsidP="00555249">
      <w:pPr>
        <w:spacing w:after="0"/>
        <w:ind w:left="2160" w:hanging="2160"/>
        <w:rPr>
          <w:sz w:val="24"/>
          <w:szCs w:val="24"/>
        </w:rPr>
      </w:pPr>
      <w:r w:rsidRPr="00B05793">
        <w:rPr>
          <w:sz w:val="24"/>
          <w:szCs w:val="24"/>
        </w:rPr>
        <w:t xml:space="preserve">workshop in the basement of a state hospital, the organization has become a national provider </w:t>
      </w:r>
    </w:p>
    <w:p w:rsidR="00555249" w:rsidRDefault="00555249" w:rsidP="00555249">
      <w:pPr>
        <w:spacing w:after="0"/>
        <w:ind w:left="2160" w:hanging="2160"/>
        <w:rPr>
          <w:sz w:val="24"/>
          <w:szCs w:val="24"/>
        </w:rPr>
      </w:pPr>
      <w:r w:rsidRPr="00B05793">
        <w:rPr>
          <w:sz w:val="24"/>
          <w:szCs w:val="24"/>
        </w:rPr>
        <w:t xml:space="preserve">and resource to both organizations and corporations looking to expand employment </w:t>
      </w:r>
    </w:p>
    <w:p w:rsidR="00555249" w:rsidRDefault="00555249" w:rsidP="00555249">
      <w:pPr>
        <w:spacing w:after="0"/>
        <w:ind w:left="2160" w:hanging="2160"/>
        <w:rPr>
          <w:sz w:val="24"/>
          <w:szCs w:val="24"/>
        </w:rPr>
      </w:pPr>
      <w:r w:rsidRPr="00B05793">
        <w:rPr>
          <w:sz w:val="24"/>
          <w:szCs w:val="24"/>
        </w:rPr>
        <w:t xml:space="preserve">opportunities for people with disabilities. Ten years ago Viability launched a training and </w:t>
      </w:r>
    </w:p>
    <w:p w:rsidR="00555249" w:rsidRDefault="00555249" w:rsidP="00555249">
      <w:pPr>
        <w:spacing w:after="0"/>
        <w:ind w:left="2160" w:hanging="2160"/>
        <w:rPr>
          <w:sz w:val="24"/>
          <w:szCs w:val="24"/>
        </w:rPr>
      </w:pPr>
      <w:r w:rsidRPr="00B05793">
        <w:rPr>
          <w:sz w:val="24"/>
          <w:szCs w:val="24"/>
        </w:rPr>
        <w:t xml:space="preserve">placement program with Walgreens in CT Distribution Center. The model has been replicated </w:t>
      </w:r>
    </w:p>
    <w:p w:rsidR="004D6670" w:rsidRDefault="00555249" w:rsidP="00555249">
      <w:pPr>
        <w:spacing w:after="0"/>
        <w:ind w:left="2160" w:hanging="2160"/>
        <w:rPr>
          <w:sz w:val="24"/>
          <w:szCs w:val="24"/>
        </w:rPr>
      </w:pPr>
      <w:r w:rsidRPr="00B05793">
        <w:rPr>
          <w:sz w:val="24"/>
          <w:szCs w:val="24"/>
        </w:rPr>
        <w:t>with many other major employers including Travelers.</w:t>
      </w:r>
    </w:p>
    <w:p w:rsidR="00555249" w:rsidRDefault="00555249" w:rsidP="00555249">
      <w:pPr>
        <w:spacing w:after="0"/>
        <w:ind w:left="2160" w:hanging="2160"/>
        <w:rPr>
          <w:sz w:val="24"/>
          <w:szCs w:val="24"/>
        </w:rPr>
      </w:pPr>
    </w:p>
    <w:p w:rsidR="00555249" w:rsidRPr="00B05793" w:rsidRDefault="00555249" w:rsidP="00555249">
      <w:pPr>
        <w:spacing w:after="0"/>
        <w:ind w:left="2160" w:hanging="2160"/>
        <w:rPr>
          <w:sz w:val="24"/>
          <w:szCs w:val="24"/>
        </w:rPr>
      </w:pPr>
    </w:p>
    <w:p w:rsidR="008F00F3" w:rsidRDefault="008F00F3" w:rsidP="00B05793">
      <w:pPr>
        <w:spacing w:after="0"/>
        <w:ind w:left="2160" w:hanging="2160"/>
        <w:jc w:val="center"/>
        <w:rPr>
          <w:b/>
          <w:sz w:val="24"/>
          <w:szCs w:val="24"/>
          <w:u w:val="single"/>
        </w:rPr>
      </w:pPr>
    </w:p>
    <w:p w:rsidR="00B05793" w:rsidRPr="00B05793" w:rsidRDefault="00B05793" w:rsidP="00B05793">
      <w:pPr>
        <w:spacing w:after="0"/>
        <w:ind w:left="2160" w:hanging="2160"/>
        <w:jc w:val="center"/>
        <w:rPr>
          <w:b/>
          <w:sz w:val="24"/>
          <w:szCs w:val="24"/>
          <w:u w:val="single"/>
        </w:rPr>
      </w:pPr>
      <w:bookmarkStart w:id="0" w:name="_GoBack"/>
      <w:bookmarkEnd w:id="0"/>
      <w:r w:rsidRPr="00B05793">
        <w:rPr>
          <w:b/>
          <w:sz w:val="24"/>
          <w:szCs w:val="24"/>
          <w:u w:val="single"/>
        </w:rPr>
        <w:lastRenderedPageBreak/>
        <w:t>University of Delaware Leadership Institute Graduate Discussion</w:t>
      </w:r>
    </w:p>
    <w:p w:rsidR="00B05793" w:rsidRPr="00B05793" w:rsidRDefault="00B05793" w:rsidP="00B05793">
      <w:pPr>
        <w:ind w:left="2160" w:hanging="2160"/>
        <w:jc w:val="center"/>
        <w:rPr>
          <w:sz w:val="24"/>
          <w:szCs w:val="24"/>
        </w:rPr>
      </w:pPr>
      <w:r w:rsidRPr="00B05793">
        <w:rPr>
          <w:sz w:val="24"/>
          <w:szCs w:val="24"/>
        </w:rPr>
        <w:t>(by invitation only)</w:t>
      </w:r>
    </w:p>
    <w:p w:rsidR="00B05793" w:rsidRPr="00B05793" w:rsidRDefault="00B05793" w:rsidP="00B05793">
      <w:pPr>
        <w:spacing w:after="0"/>
        <w:ind w:left="2160" w:hanging="2160"/>
        <w:rPr>
          <w:sz w:val="24"/>
          <w:szCs w:val="24"/>
        </w:rPr>
      </w:pPr>
      <w:r w:rsidRPr="00B05793">
        <w:rPr>
          <w:sz w:val="24"/>
          <w:szCs w:val="24"/>
        </w:rPr>
        <w:t>Caitlyn Bailey, University of Delaware - This session will invite past participants of the National</w:t>
      </w:r>
    </w:p>
    <w:p w:rsidR="00B05793" w:rsidRPr="00B05793" w:rsidRDefault="00B05793" w:rsidP="00B05793">
      <w:pPr>
        <w:spacing w:after="0"/>
        <w:ind w:left="2160" w:hanging="2160"/>
        <w:rPr>
          <w:sz w:val="24"/>
          <w:szCs w:val="24"/>
        </w:rPr>
      </w:pPr>
      <w:r w:rsidRPr="00B05793">
        <w:rPr>
          <w:sz w:val="24"/>
          <w:szCs w:val="24"/>
        </w:rPr>
        <w:t>Leadership Consortium on Developmental Disabilities Leadership Institutes to share their</w:t>
      </w:r>
    </w:p>
    <w:p w:rsidR="00B05793" w:rsidRPr="00B05793" w:rsidRDefault="00B05793" w:rsidP="00B05793">
      <w:pPr>
        <w:spacing w:after="0"/>
        <w:ind w:left="2160" w:hanging="2160"/>
        <w:rPr>
          <w:sz w:val="24"/>
          <w:szCs w:val="24"/>
        </w:rPr>
      </w:pPr>
      <w:r w:rsidRPr="00B05793">
        <w:rPr>
          <w:sz w:val="24"/>
          <w:szCs w:val="24"/>
        </w:rPr>
        <w:t>progress on their change goals (Leadership Challenges), the catalysts and barriers that have</w:t>
      </w:r>
    </w:p>
    <w:p w:rsidR="00B05793" w:rsidRPr="00B05793" w:rsidRDefault="00B05793" w:rsidP="00B05793">
      <w:pPr>
        <w:spacing w:after="0"/>
        <w:ind w:left="2160" w:hanging="2160"/>
        <w:rPr>
          <w:sz w:val="24"/>
          <w:szCs w:val="24"/>
        </w:rPr>
      </w:pPr>
      <w:r w:rsidRPr="00B05793">
        <w:rPr>
          <w:sz w:val="24"/>
          <w:szCs w:val="24"/>
        </w:rPr>
        <w:t>affected that progress and the local and statewide supports that would could help leaders to</w:t>
      </w:r>
    </w:p>
    <w:p w:rsidR="008F00F3" w:rsidRDefault="00B05793" w:rsidP="00C00906">
      <w:pPr>
        <w:spacing w:after="0"/>
        <w:ind w:left="2160" w:hanging="2160"/>
        <w:rPr>
          <w:sz w:val="24"/>
          <w:szCs w:val="24"/>
        </w:rPr>
      </w:pPr>
      <w:r w:rsidRPr="00B05793">
        <w:rPr>
          <w:sz w:val="24"/>
          <w:szCs w:val="24"/>
        </w:rPr>
        <w:t>continue to effect meaningful change within their organizations.</w:t>
      </w:r>
      <w:r w:rsidR="00D0176F">
        <w:rPr>
          <w:sz w:val="24"/>
          <w:szCs w:val="24"/>
        </w:rPr>
        <w:t xml:space="preserve"> Please join us </w:t>
      </w:r>
      <w:r w:rsidR="00986EC4">
        <w:rPr>
          <w:sz w:val="24"/>
          <w:szCs w:val="24"/>
        </w:rPr>
        <w:t>to network with</w:t>
      </w:r>
    </w:p>
    <w:p w:rsidR="008F00F3" w:rsidRDefault="00986EC4" w:rsidP="00C00906">
      <w:pPr>
        <w:spacing w:after="0"/>
        <w:ind w:left="2160" w:hanging="2160"/>
        <w:rPr>
          <w:sz w:val="24"/>
          <w:szCs w:val="24"/>
        </w:rPr>
      </w:pPr>
      <w:r>
        <w:rPr>
          <w:sz w:val="24"/>
          <w:szCs w:val="24"/>
        </w:rPr>
        <w:t xml:space="preserve">other New York State Leadership Consortium graduates to discuss </w:t>
      </w:r>
      <w:r w:rsidR="008F00F3">
        <w:rPr>
          <w:sz w:val="24"/>
          <w:szCs w:val="24"/>
        </w:rPr>
        <w:t xml:space="preserve">opportunities for furthering </w:t>
      </w:r>
    </w:p>
    <w:p w:rsidR="00B05793" w:rsidRPr="00B05793" w:rsidRDefault="008F00F3" w:rsidP="00C00906">
      <w:pPr>
        <w:spacing w:after="0"/>
        <w:ind w:left="2160" w:hanging="2160"/>
        <w:rPr>
          <w:sz w:val="24"/>
          <w:szCs w:val="24"/>
        </w:rPr>
      </w:pPr>
      <w:r>
        <w:rPr>
          <w:sz w:val="24"/>
          <w:szCs w:val="24"/>
        </w:rPr>
        <w:t xml:space="preserve">change and innovation. </w:t>
      </w:r>
    </w:p>
    <w:p w:rsidR="00B05793" w:rsidRPr="00B05793" w:rsidRDefault="00B05793" w:rsidP="004D6670">
      <w:pPr>
        <w:ind w:left="2160" w:hanging="2160"/>
        <w:rPr>
          <w:sz w:val="24"/>
          <w:szCs w:val="24"/>
        </w:rPr>
      </w:pPr>
    </w:p>
    <w:sectPr w:rsidR="00B05793" w:rsidRPr="00B05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D5CDD"/>
    <w:multiLevelType w:val="hybridMultilevel"/>
    <w:tmpl w:val="AF86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EC4"/>
    <w:rsid w:val="0001242E"/>
    <w:rsid w:val="00071304"/>
    <w:rsid w:val="00076C39"/>
    <w:rsid w:val="000B192D"/>
    <w:rsid w:val="001062CF"/>
    <w:rsid w:val="001432CE"/>
    <w:rsid w:val="00172F4B"/>
    <w:rsid w:val="001F7D93"/>
    <w:rsid w:val="00217B7A"/>
    <w:rsid w:val="002E1700"/>
    <w:rsid w:val="004B5A14"/>
    <w:rsid w:val="004D6670"/>
    <w:rsid w:val="00501017"/>
    <w:rsid w:val="00555249"/>
    <w:rsid w:val="00600B4F"/>
    <w:rsid w:val="006A7A9C"/>
    <w:rsid w:val="007D3EC4"/>
    <w:rsid w:val="008714A6"/>
    <w:rsid w:val="008F00F3"/>
    <w:rsid w:val="00986EC4"/>
    <w:rsid w:val="009D5AA5"/>
    <w:rsid w:val="00B05793"/>
    <w:rsid w:val="00C00906"/>
    <w:rsid w:val="00CB0CCE"/>
    <w:rsid w:val="00D0176F"/>
    <w:rsid w:val="00DF7714"/>
    <w:rsid w:val="00EE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6940"/>
  <w15:docId w15:val="{65D60705-C104-46CB-8586-03B250BC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A9C"/>
    <w:rPr>
      <w:rFonts w:ascii="Tahoma" w:hAnsi="Tahoma" w:cs="Tahoma"/>
      <w:sz w:val="16"/>
      <w:szCs w:val="16"/>
    </w:rPr>
  </w:style>
  <w:style w:type="paragraph" w:styleId="ListParagraph">
    <w:name w:val="List Paragraph"/>
    <w:basedOn w:val="Normal"/>
    <w:uiPriority w:val="34"/>
    <w:qFormat/>
    <w:rsid w:val="001432C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62353">
      <w:bodyDiv w:val="1"/>
      <w:marLeft w:val="0"/>
      <w:marRight w:val="0"/>
      <w:marTop w:val="0"/>
      <w:marBottom w:val="0"/>
      <w:divBdr>
        <w:top w:val="none" w:sz="0" w:space="0" w:color="auto"/>
        <w:left w:val="none" w:sz="0" w:space="0" w:color="auto"/>
        <w:bottom w:val="none" w:sz="0" w:space="0" w:color="auto"/>
        <w:right w:val="none" w:sz="0" w:space="0" w:color="auto"/>
      </w:divBdr>
    </w:div>
    <w:div w:id="1044259485">
      <w:bodyDiv w:val="1"/>
      <w:marLeft w:val="0"/>
      <w:marRight w:val="0"/>
      <w:marTop w:val="0"/>
      <w:marBottom w:val="0"/>
      <w:divBdr>
        <w:top w:val="none" w:sz="0" w:space="0" w:color="auto"/>
        <w:left w:val="none" w:sz="0" w:space="0" w:color="auto"/>
        <w:bottom w:val="none" w:sz="0" w:space="0" w:color="auto"/>
        <w:right w:val="none" w:sz="0" w:space="0" w:color="auto"/>
      </w:divBdr>
    </w:div>
    <w:div w:id="1120684000">
      <w:bodyDiv w:val="1"/>
      <w:marLeft w:val="0"/>
      <w:marRight w:val="0"/>
      <w:marTop w:val="0"/>
      <w:marBottom w:val="0"/>
      <w:divBdr>
        <w:top w:val="none" w:sz="0" w:space="0" w:color="auto"/>
        <w:left w:val="none" w:sz="0" w:space="0" w:color="auto"/>
        <w:bottom w:val="none" w:sz="0" w:space="0" w:color="auto"/>
        <w:right w:val="none" w:sz="0" w:space="0" w:color="auto"/>
      </w:divBdr>
    </w:div>
    <w:div w:id="1217552329">
      <w:bodyDiv w:val="1"/>
      <w:marLeft w:val="0"/>
      <w:marRight w:val="0"/>
      <w:marTop w:val="0"/>
      <w:marBottom w:val="0"/>
      <w:divBdr>
        <w:top w:val="none" w:sz="0" w:space="0" w:color="auto"/>
        <w:left w:val="none" w:sz="0" w:space="0" w:color="auto"/>
        <w:bottom w:val="none" w:sz="0" w:space="0" w:color="auto"/>
        <w:right w:val="none" w:sz="0" w:space="0" w:color="auto"/>
      </w:divBdr>
    </w:div>
    <w:div w:id="1330980566">
      <w:bodyDiv w:val="1"/>
      <w:marLeft w:val="0"/>
      <w:marRight w:val="0"/>
      <w:marTop w:val="0"/>
      <w:marBottom w:val="0"/>
      <w:divBdr>
        <w:top w:val="none" w:sz="0" w:space="0" w:color="auto"/>
        <w:left w:val="none" w:sz="0" w:space="0" w:color="auto"/>
        <w:bottom w:val="none" w:sz="0" w:space="0" w:color="auto"/>
        <w:right w:val="none" w:sz="0" w:space="0" w:color="auto"/>
      </w:divBdr>
    </w:div>
    <w:div w:id="16857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76DC8-0A90-4B9E-AA24-5FAA039F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Loucks-Baer</dc:creator>
  <cp:lastModifiedBy>Desiree Loucks-Baer</cp:lastModifiedBy>
  <cp:revision>2</cp:revision>
  <cp:lastPrinted>2018-02-01T19:18:00Z</cp:lastPrinted>
  <dcterms:created xsi:type="dcterms:W3CDTF">2018-02-21T21:26:00Z</dcterms:created>
  <dcterms:modified xsi:type="dcterms:W3CDTF">2018-02-21T21:26:00Z</dcterms:modified>
</cp:coreProperties>
</file>